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6A2" w:rsidRPr="00556F01" w:rsidRDefault="00D736A2" w:rsidP="00D736A2">
      <w:pPr>
        <w:widowControl/>
        <w:autoSpaceDE w:val="0"/>
        <w:autoSpaceDN w:val="0"/>
        <w:spacing w:line="480" w:lineRule="exact"/>
        <w:ind w:right="-483"/>
        <w:textAlignment w:val="auto"/>
        <w:rPr>
          <w:rFonts w:ascii="標楷體" w:eastAsia="標楷體"/>
          <w:b/>
          <w:bCs/>
          <w:sz w:val="44"/>
          <w:szCs w:val="44"/>
        </w:rPr>
      </w:pPr>
      <w:r w:rsidRPr="00556F01">
        <w:rPr>
          <w:rFonts w:ascii="標楷體" w:eastAsia="標楷體" w:hint="eastAsia"/>
          <w:b/>
          <w:bCs/>
          <w:sz w:val="44"/>
          <w:szCs w:val="44"/>
        </w:rPr>
        <w:t>國立成功大學化學系教師聘任辦法</w:t>
      </w:r>
    </w:p>
    <w:p w:rsidR="00D736A2" w:rsidRPr="00556F01" w:rsidRDefault="00D736A2" w:rsidP="00D736A2">
      <w:pPr>
        <w:widowControl/>
        <w:autoSpaceDE w:val="0"/>
        <w:autoSpaceDN w:val="0"/>
        <w:spacing w:line="480" w:lineRule="exact"/>
        <w:ind w:right="-483"/>
        <w:textAlignment w:val="auto"/>
        <w:rPr>
          <w:rFonts w:ascii="標楷體" w:eastAsia="標楷體"/>
          <w:sz w:val="28"/>
          <w:szCs w:val="28"/>
        </w:rPr>
      </w:pPr>
    </w:p>
    <w:p w:rsidR="00D736A2" w:rsidRPr="00556F01" w:rsidRDefault="00D736A2" w:rsidP="00D736A2">
      <w:pPr>
        <w:widowControl/>
        <w:autoSpaceDE w:val="0"/>
        <w:autoSpaceDN w:val="0"/>
        <w:spacing w:line="480" w:lineRule="exact"/>
        <w:ind w:right="-483"/>
        <w:textAlignment w:val="auto"/>
        <w:rPr>
          <w:rFonts w:ascii="標楷體" w:eastAsia="標楷體"/>
          <w:sz w:val="20"/>
          <w:szCs w:val="24"/>
        </w:rPr>
      </w:pPr>
      <w:r w:rsidRPr="00556F01">
        <w:rPr>
          <w:rFonts w:ascii="標楷體" w:eastAsia="標楷體"/>
          <w:sz w:val="20"/>
          <w:szCs w:val="24"/>
        </w:rPr>
        <w:t xml:space="preserve">                       </w:t>
      </w:r>
      <w:r w:rsidRPr="00556F01">
        <w:rPr>
          <w:rFonts w:ascii="標楷體" w:eastAsia="標楷體" w:hint="eastAsia"/>
          <w:sz w:val="20"/>
          <w:szCs w:val="24"/>
        </w:rPr>
        <w:t xml:space="preserve">                 </w:t>
      </w:r>
      <w:r w:rsidRPr="00556F01">
        <w:rPr>
          <w:rFonts w:ascii="標楷體" w:eastAsia="標楷體"/>
          <w:sz w:val="20"/>
          <w:szCs w:val="24"/>
        </w:rPr>
        <w:t xml:space="preserve"> </w:t>
      </w:r>
      <w:r w:rsidRPr="00556F01">
        <w:rPr>
          <w:rFonts w:ascii="標楷體" w:eastAsia="標楷體" w:hint="eastAsia"/>
          <w:sz w:val="20"/>
          <w:szCs w:val="24"/>
        </w:rPr>
        <w:t xml:space="preserve"> </w:t>
      </w:r>
      <w:r w:rsidRPr="00556F01">
        <w:rPr>
          <w:rFonts w:ascii="標楷體" w:eastAsia="標楷體"/>
          <w:sz w:val="20"/>
          <w:szCs w:val="24"/>
        </w:rPr>
        <w:t>85.4.15</w:t>
      </w:r>
      <w:r w:rsidRPr="00556F01">
        <w:rPr>
          <w:rFonts w:ascii="標楷體" w:eastAsia="標楷體" w:hint="eastAsia"/>
          <w:sz w:val="20"/>
          <w:szCs w:val="24"/>
        </w:rPr>
        <w:t xml:space="preserve"> </w:t>
      </w:r>
      <w:r w:rsidRPr="00556F01">
        <w:rPr>
          <w:rFonts w:ascii="標楷體" w:eastAsia="標楷體"/>
          <w:sz w:val="20"/>
          <w:szCs w:val="24"/>
        </w:rPr>
        <w:t xml:space="preserve"> </w:t>
      </w:r>
      <w:r w:rsidRPr="00556F01">
        <w:rPr>
          <w:rFonts w:ascii="標楷體" w:eastAsia="標楷體" w:hint="eastAsia"/>
          <w:sz w:val="20"/>
          <w:szCs w:val="24"/>
        </w:rPr>
        <w:t xml:space="preserve">      84學年度第6次系務會議通過</w:t>
      </w:r>
    </w:p>
    <w:p w:rsidR="00D736A2" w:rsidRPr="00556F01" w:rsidRDefault="00D736A2" w:rsidP="00D736A2">
      <w:pPr>
        <w:widowControl/>
        <w:autoSpaceDE w:val="0"/>
        <w:autoSpaceDN w:val="0"/>
        <w:spacing w:line="480" w:lineRule="exact"/>
        <w:ind w:right="-483"/>
        <w:textAlignment w:val="auto"/>
        <w:rPr>
          <w:rFonts w:ascii="標楷體" w:eastAsia="標楷體"/>
          <w:sz w:val="20"/>
          <w:szCs w:val="24"/>
        </w:rPr>
      </w:pPr>
      <w:r w:rsidRPr="00556F01">
        <w:rPr>
          <w:rFonts w:ascii="標楷體" w:eastAsia="標楷體"/>
          <w:sz w:val="20"/>
          <w:szCs w:val="24"/>
        </w:rPr>
        <w:t xml:space="preserve">                        </w:t>
      </w:r>
      <w:r w:rsidRPr="00556F01">
        <w:rPr>
          <w:rFonts w:ascii="標楷體" w:eastAsia="標楷體" w:hint="eastAsia"/>
          <w:sz w:val="20"/>
          <w:szCs w:val="24"/>
        </w:rPr>
        <w:t xml:space="preserve">                  </w:t>
      </w:r>
      <w:r w:rsidRPr="00556F01">
        <w:rPr>
          <w:rFonts w:ascii="標楷體" w:eastAsia="標楷體"/>
          <w:sz w:val="20"/>
          <w:szCs w:val="24"/>
        </w:rPr>
        <w:t xml:space="preserve">86.11.13  </w:t>
      </w:r>
      <w:r w:rsidRPr="00556F01">
        <w:rPr>
          <w:rFonts w:ascii="標楷體" w:eastAsia="標楷體" w:hint="eastAsia"/>
          <w:sz w:val="20"/>
          <w:szCs w:val="24"/>
        </w:rPr>
        <w:t xml:space="preserve">     86學年度第3次系務會議通過</w:t>
      </w:r>
    </w:p>
    <w:p w:rsidR="00D736A2" w:rsidRPr="00556F01" w:rsidRDefault="00D736A2" w:rsidP="00D736A2">
      <w:pPr>
        <w:widowControl/>
        <w:autoSpaceDE w:val="0"/>
        <w:autoSpaceDN w:val="0"/>
        <w:spacing w:line="480" w:lineRule="exact"/>
        <w:ind w:right="-483"/>
        <w:textAlignment w:val="auto"/>
        <w:rPr>
          <w:rFonts w:ascii="標楷體" w:eastAsia="標楷體"/>
          <w:sz w:val="20"/>
          <w:szCs w:val="24"/>
        </w:rPr>
      </w:pPr>
      <w:r w:rsidRPr="00556F01">
        <w:rPr>
          <w:rFonts w:ascii="標楷體" w:eastAsia="標楷體" w:hint="eastAsia"/>
          <w:sz w:val="28"/>
          <w:szCs w:val="28"/>
        </w:rPr>
        <w:t xml:space="preserve">                              </w:t>
      </w:r>
      <w:r w:rsidRPr="00556F01">
        <w:rPr>
          <w:rFonts w:ascii="標楷體" w:eastAsia="標楷體" w:hint="eastAsia"/>
          <w:sz w:val="20"/>
        </w:rPr>
        <w:t xml:space="preserve">108.5.6   </w:t>
      </w:r>
      <w:r w:rsidRPr="00556F01">
        <w:rPr>
          <w:rFonts w:ascii="標楷體" w:eastAsia="標楷體" w:hint="eastAsia"/>
          <w:sz w:val="20"/>
          <w:szCs w:val="24"/>
        </w:rPr>
        <w:t>107學年度第3次系務會議修訂通過</w:t>
      </w:r>
    </w:p>
    <w:p w:rsidR="00D736A2" w:rsidRPr="00556F01" w:rsidRDefault="00D736A2" w:rsidP="00D736A2">
      <w:pPr>
        <w:widowControl/>
        <w:autoSpaceDE w:val="0"/>
        <w:autoSpaceDN w:val="0"/>
        <w:spacing w:line="480" w:lineRule="exact"/>
        <w:ind w:right="-483"/>
        <w:textAlignment w:val="auto"/>
        <w:rPr>
          <w:rFonts w:ascii="標楷體" w:eastAsia="標楷體" w:hint="eastAsia"/>
          <w:sz w:val="20"/>
        </w:rPr>
      </w:pPr>
      <w:r w:rsidRPr="00556F01">
        <w:rPr>
          <w:rFonts w:ascii="標楷體" w:eastAsia="標楷體" w:hint="eastAsia"/>
          <w:sz w:val="20"/>
          <w:szCs w:val="24"/>
        </w:rPr>
        <w:t xml:space="preserve">                                          111.4.13  </w:t>
      </w:r>
      <w:r w:rsidRPr="00F855A8">
        <w:rPr>
          <w:rFonts w:ascii="標楷體" w:eastAsia="標楷體" w:hint="eastAsia"/>
          <w:w w:val="90"/>
          <w:sz w:val="20"/>
          <w:szCs w:val="24"/>
        </w:rPr>
        <w:t>1</w:t>
      </w:r>
      <w:r w:rsidRPr="006F7777">
        <w:rPr>
          <w:rFonts w:ascii="標楷體" w:eastAsia="標楷體" w:hint="eastAsia"/>
          <w:w w:val="90"/>
          <w:sz w:val="20"/>
          <w:szCs w:val="24"/>
        </w:rPr>
        <w:t>10</w:t>
      </w:r>
      <w:r w:rsidRPr="006F7777">
        <w:rPr>
          <w:rFonts w:ascii="標楷體" w:eastAsia="標楷體" w:hint="eastAsia"/>
          <w:kern w:val="16"/>
          <w:sz w:val="20"/>
          <w:szCs w:val="24"/>
        </w:rPr>
        <w:t>學年度</w:t>
      </w:r>
      <w:r w:rsidRPr="006F7777">
        <w:rPr>
          <w:rFonts w:ascii="標楷體" w:eastAsia="標楷體" w:hint="eastAsia"/>
          <w:sz w:val="20"/>
          <w:szCs w:val="24"/>
        </w:rPr>
        <w:t>第3次系務會議修訂通過</w:t>
      </w:r>
    </w:p>
    <w:p w:rsidR="00D736A2" w:rsidRPr="00452955" w:rsidRDefault="00D736A2" w:rsidP="00D736A2">
      <w:pPr>
        <w:widowControl/>
        <w:tabs>
          <w:tab w:val="left" w:pos="3828"/>
        </w:tabs>
        <w:spacing w:line="480" w:lineRule="exact"/>
        <w:ind w:right="-482"/>
        <w:contextualSpacing/>
        <w:rPr>
          <w:rFonts w:ascii="標楷體" w:eastAsia="標楷體"/>
          <w:sz w:val="20"/>
        </w:rPr>
      </w:pPr>
      <w:r>
        <w:rPr>
          <w:rFonts w:ascii="標楷體" w:eastAsia="標楷體" w:hint="eastAsia"/>
        </w:rPr>
        <w:t xml:space="preserve">                                   </w:t>
      </w:r>
      <w:r w:rsidRPr="00452955">
        <w:rPr>
          <w:rFonts w:ascii="標楷體" w:eastAsia="標楷體" w:hint="eastAsia"/>
          <w:sz w:val="20"/>
        </w:rPr>
        <w:t xml:space="preserve">112.3.29  </w:t>
      </w:r>
      <w:r w:rsidRPr="006F7777">
        <w:rPr>
          <w:rFonts w:ascii="標楷體" w:eastAsia="標楷體" w:hint="eastAsia"/>
          <w:sz w:val="20"/>
        </w:rPr>
        <w:t>111學年度</w:t>
      </w:r>
      <w:r w:rsidRPr="006F7777">
        <w:rPr>
          <w:rFonts w:ascii="標楷體" w:eastAsia="標楷體" w:hint="eastAsia"/>
          <w:w w:val="80"/>
          <w:sz w:val="20"/>
          <w:szCs w:val="24"/>
        </w:rPr>
        <w:t>第2次</w:t>
      </w:r>
      <w:r w:rsidRPr="006F7777">
        <w:rPr>
          <w:rFonts w:ascii="標楷體" w:eastAsia="標楷體" w:hint="eastAsia"/>
          <w:sz w:val="20"/>
        </w:rPr>
        <w:t>系務會議修訂通過</w:t>
      </w:r>
      <w:r>
        <w:rPr>
          <w:rFonts w:ascii="標楷體" w:eastAsia="標楷體" w:hint="eastAsia"/>
          <w:sz w:val="20"/>
        </w:rPr>
        <w:t xml:space="preserve"> </w:t>
      </w:r>
    </w:p>
    <w:p w:rsidR="00D736A2" w:rsidRPr="00173BBE" w:rsidRDefault="00D736A2" w:rsidP="00D736A2">
      <w:pPr>
        <w:widowControl/>
        <w:spacing w:line="480" w:lineRule="exact"/>
        <w:ind w:right="-483"/>
        <w:rPr>
          <w:rFonts w:ascii="標楷體" w:eastAsia="標楷體" w:hint="eastAsia"/>
        </w:rPr>
      </w:pPr>
      <w:r w:rsidRPr="00452955">
        <w:rPr>
          <w:rFonts w:ascii="標楷體" w:eastAsia="標楷體" w:hint="eastAsia"/>
          <w:sz w:val="20"/>
        </w:rPr>
        <w:t xml:space="preserve">                                 </w:t>
      </w:r>
      <w:r>
        <w:rPr>
          <w:rFonts w:ascii="標楷體" w:eastAsia="標楷體" w:hint="eastAsia"/>
          <w:sz w:val="20"/>
        </w:rPr>
        <w:t xml:space="preserve">         </w:t>
      </w:r>
      <w:r w:rsidRPr="00452955">
        <w:rPr>
          <w:rFonts w:ascii="標楷體" w:eastAsia="標楷體" w:hint="eastAsia"/>
          <w:sz w:val="20"/>
        </w:rPr>
        <w:t>114.5.7</w:t>
      </w:r>
      <w:r>
        <w:rPr>
          <w:rFonts w:ascii="標楷體" w:eastAsia="標楷體" w:hint="eastAsia"/>
          <w:sz w:val="20"/>
        </w:rPr>
        <w:t xml:space="preserve"> </w:t>
      </w:r>
      <w:r w:rsidRPr="00452955">
        <w:rPr>
          <w:rFonts w:ascii="標楷體" w:eastAsia="標楷體" w:hint="eastAsia"/>
          <w:sz w:val="20"/>
        </w:rPr>
        <w:t xml:space="preserve">  </w:t>
      </w:r>
      <w:r w:rsidRPr="006F7777">
        <w:rPr>
          <w:rFonts w:ascii="標楷體" w:eastAsia="標楷體" w:hint="eastAsia"/>
          <w:sz w:val="20"/>
        </w:rPr>
        <w:t>113學年度</w:t>
      </w:r>
      <w:r w:rsidRPr="006F7777">
        <w:rPr>
          <w:rFonts w:ascii="標楷體" w:eastAsia="標楷體" w:hint="eastAsia"/>
          <w:w w:val="80"/>
          <w:sz w:val="20"/>
        </w:rPr>
        <w:t>第4次</w:t>
      </w:r>
      <w:r w:rsidRPr="006F7777">
        <w:rPr>
          <w:rFonts w:ascii="標楷體" w:eastAsia="標楷體" w:hint="eastAsia"/>
          <w:sz w:val="20"/>
        </w:rPr>
        <w:t>系務會議修訂通過</w:t>
      </w:r>
    </w:p>
    <w:p w:rsidR="00D736A2" w:rsidRDefault="00D736A2" w:rsidP="00D736A2">
      <w:pPr>
        <w:widowControl/>
        <w:spacing w:line="480" w:lineRule="exact"/>
        <w:ind w:right="-483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一、依據本系教師評審委員會設置辦法及有關法令規定，訂定本系教師</w:t>
      </w:r>
    </w:p>
    <w:p w:rsidR="00D736A2" w:rsidRDefault="00D736A2" w:rsidP="00D736A2">
      <w:pPr>
        <w:widowControl/>
        <w:spacing w:line="480" w:lineRule="exact"/>
        <w:ind w:right="-483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</w:t>
      </w:r>
      <w:r>
        <w:rPr>
          <w:rFonts w:ascii="標楷體" w:eastAsia="標楷體" w:hint="eastAsia"/>
          <w:sz w:val="28"/>
          <w:szCs w:val="28"/>
        </w:rPr>
        <w:t>聘任辦法</w:t>
      </w:r>
      <w:r>
        <w:rPr>
          <w:rFonts w:ascii="標楷體" w:eastAsia="標楷體"/>
          <w:sz w:val="28"/>
          <w:szCs w:val="28"/>
        </w:rPr>
        <w:t>(</w:t>
      </w:r>
      <w:r>
        <w:rPr>
          <w:rFonts w:ascii="標楷體" w:eastAsia="標楷體" w:hint="eastAsia"/>
          <w:sz w:val="28"/>
          <w:szCs w:val="28"/>
        </w:rPr>
        <w:t>以下簡稱本辦法</w:t>
      </w:r>
      <w:r>
        <w:rPr>
          <w:rFonts w:ascii="標楷體" w:eastAsia="標楷體"/>
          <w:sz w:val="28"/>
          <w:szCs w:val="28"/>
        </w:rPr>
        <w:t>)</w:t>
      </w:r>
      <w:r>
        <w:rPr>
          <w:rFonts w:ascii="標楷體" w:eastAsia="標楷體" w:hint="eastAsia"/>
          <w:sz w:val="28"/>
          <w:szCs w:val="28"/>
        </w:rPr>
        <w:t>。</w:t>
      </w:r>
    </w:p>
    <w:p w:rsidR="00D736A2" w:rsidRDefault="00D736A2" w:rsidP="00D736A2">
      <w:pPr>
        <w:widowControl/>
        <w:spacing w:line="480" w:lineRule="exact"/>
        <w:ind w:right="-483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二、本系教師之聘任，包括講師、助理教授、副教授與教授，應具備左</w:t>
      </w:r>
    </w:p>
    <w:p w:rsidR="00D736A2" w:rsidRDefault="00D736A2" w:rsidP="00D736A2">
      <w:pPr>
        <w:widowControl/>
        <w:spacing w:line="480" w:lineRule="exact"/>
        <w:ind w:right="-483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</w:t>
      </w:r>
      <w:r>
        <w:rPr>
          <w:rFonts w:ascii="標楷體" w:eastAsia="標楷體" w:hint="eastAsia"/>
          <w:sz w:val="28"/>
          <w:szCs w:val="28"/>
        </w:rPr>
        <w:t>列基本條件：</w:t>
      </w:r>
    </w:p>
    <w:p w:rsidR="00D736A2" w:rsidRDefault="00D736A2" w:rsidP="00D736A2">
      <w:pPr>
        <w:widowControl/>
        <w:spacing w:line="480" w:lineRule="exact"/>
        <w:ind w:right="-483"/>
        <w:outlineLvl w:val="0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(</w:t>
      </w:r>
      <w:r>
        <w:rPr>
          <w:rFonts w:ascii="標楷體" w:eastAsia="標楷體" w:hint="eastAsia"/>
          <w:sz w:val="28"/>
          <w:szCs w:val="28"/>
        </w:rPr>
        <w:t>一</w:t>
      </w:r>
      <w:r>
        <w:rPr>
          <w:rFonts w:ascii="標楷體" w:eastAsia="標楷體"/>
          <w:sz w:val="28"/>
          <w:szCs w:val="28"/>
        </w:rPr>
        <w:t xml:space="preserve">) </w:t>
      </w:r>
      <w:r>
        <w:rPr>
          <w:rFonts w:ascii="標楷體" w:eastAsia="標楷體" w:hint="eastAsia"/>
          <w:sz w:val="28"/>
          <w:szCs w:val="28"/>
        </w:rPr>
        <w:t>講師應具備左列資格之一：</w:t>
      </w:r>
    </w:p>
    <w:p w:rsidR="00D736A2" w:rsidRDefault="00D736A2" w:rsidP="00D736A2">
      <w:pPr>
        <w:widowControl/>
        <w:spacing w:line="480" w:lineRule="exact"/>
        <w:ind w:right="-483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   </w:t>
      </w:r>
      <w:r>
        <w:rPr>
          <w:rFonts w:ascii="標楷體" w:eastAsia="標楷體" w:hint="eastAsia"/>
          <w:sz w:val="28"/>
          <w:szCs w:val="28"/>
        </w:rPr>
        <w:t>１</w:t>
      </w:r>
      <w:r>
        <w:rPr>
          <w:rFonts w:ascii="標楷體" w:eastAsia="標楷體"/>
          <w:sz w:val="28"/>
          <w:szCs w:val="28"/>
        </w:rPr>
        <w:t xml:space="preserve"> </w:t>
      </w:r>
      <w:r>
        <w:rPr>
          <w:rFonts w:ascii="標楷體" w:eastAsia="標楷體" w:hint="eastAsia"/>
          <w:sz w:val="28"/>
          <w:szCs w:val="28"/>
        </w:rPr>
        <w:t>曾任教並獲有部頒講師證書，而成績優良者。</w:t>
      </w:r>
    </w:p>
    <w:p w:rsidR="00D736A2" w:rsidRDefault="00D736A2" w:rsidP="00D736A2">
      <w:pPr>
        <w:widowControl/>
        <w:spacing w:line="480" w:lineRule="exact"/>
        <w:ind w:right="-483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   </w:t>
      </w:r>
      <w:r>
        <w:rPr>
          <w:rFonts w:ascii="標楷體" w:eastAsia="標楷體" w:hint="eastAsia"/>
          <w:sz w:val="28"/>
          <w:szCs w:val="28"/>
        </w:rPr>
        <w:t>２</w:t>
      </w:r>
      <w:r>
        <w:rPr>
          <w:rFonts w:ascii="標楷體" w:eastAsia="標楷體"/>
          <w:sz w:val="28"/>
          <w:szCs w:val="28"/>
        </w:rPr>
        <w:t xml:space="preserve"> </w:t>
      </w:r>
      <w:r>
        <w:rPr>
          <w:rFonts w:ascii="標楷體" w:eastAsia="標楷體" w:hint="eastAsia"/>
          <w:sz w:val="28"/>
          <w:szCs w:val="28"/>
        </w:rPr>
        <w:t>在國內外大學或研究所研究，得有碩士學位或同等學歷證</w:t>
      </w:r>
    </w:p>
    <w:p w:rsidR="00D736A2" w:rsidRDefault="00D736A2" w:rsidP="00D736A2">
      <w:pPr>
        <w:widowControl/>
        <w:spacing w:line="480" w:lineRule="exact"/>
        <w:ind w:right="-483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      </w:t>
      </w:r>
      <w:r>
        <w:rPr>
          <w:rFonts w:ascii="標楷體" w:eastAsia="標楷體" w:hint="eastAsia"/>
          <w:sz w:val="28"/>
          <w:szCs w:val="28"/>
        </w:rPr>
        <w:t>書，而成績優良，並有專門著作者。</w:t>
      </w:r>
    </w:p>
    <w:p w:rsidR="00D736A2" w:rsidRDefault="00D736A2" w:rsidP="00D736A2">
      <w:pPr>
        <w:widowControl/>
        <w:spacing w:line="480" w:lineRule="exact"/>
        <w:ind w:right="-483"/>
        <w:outlineLvl w:val="0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(</w:t>
      </w:r>
      <w:r>
        <w:rPr>
          <w:rFonts w:ascii="標楷體" w:eastAsia="標楷體" w:hint="eastAsia"/>
          <w:sz w:val="28"/>
          <w:szCs w:val="28"/>
        </w:rPr>
        <w:t>二</w:t>
      </w:r>
      <w:r>
        <w:rPr>
          <w:rFonts w:ascii="標楷體" w:eastAsia="標楷體"/>
          <w:sz w:val="28"/>
          <w:szCs w:val="28"/>
        </w:rPr>
        <w:t xml:space="preserve">) </w:t>
      </w:r>
      <w:r>
        <w:rPr>
          <w:rFonts w:ascii="標楷體" w:eastAsia="標楷體" w:hint="eastAsia"/>
          <w:sz w:val="28"/>
          <w:szCs w:val="28"/>
        </w:rPr>
        <w:t>助理教授應具備左列資格之一：</w:t>
      </w:r>
    </w:p>
    <w:p w:rsidR="00D736A2" w:rsidRDefault="00D736A2" w:rsidP="00D736A2">
      <w:pPr>
        <w:widowControl/>
        <w:spacing w:line="480" w:lineRule="exact"/>
        <w:ind w:right="-483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   </w:t>
      </w:r>
      <w:r>
        <w:rPr>
          <w:rFonts w:ascii="標楷體" w:eastAsia="標楷體" w:hint="eastAsia"/>
          <w:sz w:val="28"/>
          <w:szCs w:val="28"/>
        </w:rPr>
        <w:t>１</w:t>
      </w:r>
      <w:r>
        <w:rPr>
          <w:rFonts w:ascii="標楷體" w:eastAsia="標楷體"/>
          <w:sz w:val="28"/>
          <w:szCs w:val="28"/>
        </w:rPr>
        <w:t xml:space="preserve"> </w:t>
      </w:r>
      <w:r>
        <w:rPr>
          <w:rFonts w:ascii="標楷體" w:eastAsia="標楷體" w:hint="eastAsia"/>
          <w:sz w:val="28"/>
          <w:szCs w:val="28"/>
        </w:rPr>
        <w:t>曾任教並獲有部頒助理教授證書，而成績優良者。</w:t>
      </w:r>
    </w:p>
    <w:p w:rsidR="00D736A2" w:rsidRDefault="00D736A2" w:rsidP="00D736A2">
      <w:pPr>
        <w:widowControl/>
        <w:spacing w:line="480" w:lineRule="exact"/>
        <w:ind w:right="-483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   </w:t>
      </w:r>
      <w:r>
        <w:rPr>
          <w:rFonts w:ascii="標楷體" w:eastAsia="標楷體" w:hint="eastAsia"/>
          <w:sz w:val="28"/>
          <w:szCs w:val="28"/>
        </w:rPr>
        <w:t>２</w:t>
      </w:r>
      <w:r>
        <w:rPr>
          <w:rFonts w:ascii="標楷體" w:eastAsia="標楷體"/>
          <w:sz w:val="28"/>
          <w:szCs w:val="28"/>
        </w:rPr>
        <w:t xml:space="preserve"> </w:t>
      </w:r>
      <w:r>
        <w:rPr>
          <w:rFonts w:ascii="標楷體" w:eastAsia="標楷體" w:hint="eastAsia"/>
          <w:sz w:val="28"/>
          <w:szCs w:val="28"/>
        </w:rPr>
        <w:t>具有博士學位或其同等學歷證書，成績優良，並有專門著作</w:t>
      </w:r>
    </w:p>
    <w:p w:rsidR="00D736A2" w:rsidRDefault="00D736A2" w:rsidP="00D736A2">
      <w:pPr>
        <w:widowControl/>
        <w:spacing w:line="480" w:lineRule="exact"/>
        <w:ind w:right="-483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      </w:t>
      </w:r>
      <w:r>
        <w:rPr>
          <w:rFonts w:ascii="標楷體" w:eastAsia="標楷體" w:hint="eastAsia"/>
          <w:sz w:val="28"/>
          <w:szCs w:val="28"/>
        </w:rPr>
        <w:t>者。</w:t>
      </w:r>
    </w:p>
    <w:p w:rsidR="00D736A2" w:rsidRDefault="00D736A2" w:rsidP="00D736A2">
      <w:pPr>
        <w:widowControl/>
        <w:spacing w:line="480" w:lineRule="exact"/>
        <w:ind w:right="-483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   </w:t>
      </w:r>
      <w:r>
        <w:rPr>
          <w:rFonts w:ascii="標楷體" w:eastAsia="標楷體" w:hint="eastAsia"/>
          <w:sz w:val="28"/>
          <w:szCs w:val="28"/>
        </w:rPr>
        <w:t>３</w:t>
      </w:r>
      <w:r>
        <w:rPr>
          <w:rFonts w:ascii="標楷體" w:eastAsia="標楷體"/>
          <w:sz w:val="28"/>
          <w:szCs w:val="28"/>
        </w:rPr>
        <w:t xml:space="preserve"> </w:t>
      </w:r>
      <w:r>
        <w:rPr>
          <w:rFonts w:ascii="標楷體" w:eastAsia="標楷體" w:hint="eastAsia"/>
          <w:sz w:val="28"/>
          <w:szCs w:val="28"/>
        </w:rPr>
        <w:t>具有碩士學位或其同等學歷證書，曾從事與所習學科有關之</w:t>
      </w:r>
    </w:p>
    <w:p w:rsidR="00D736A2" w:rsidRDefault="00D736A2" w:rsidP="00D736A2">
      <w:pPr>
        <w:widowControl/>
        <w:spacing w:line="480" w:lineRule="exact"/>
        <w:ind w:right="-483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      </w:t>
      </w:r>
      <w:r>
        <w:rPr>
          <w:rFonts w:ascii="標楷體" w:eastAsia="標楷體" w:hint="eastAsia"/>
          <w:sz w:val="28"/>
          <w:szCs w:val="28"/>
        </w:rPr>
        <w:t>研究工作、專門職業或職務四年以上，並有專門著作者。</w:t>
      </w:r>
    </w:p>
    <w:p w:rsidR="00D736A2" w:rsidRDefault="00D736A2" w:rsidP="00D736A2">
      <w:pPr>
        <w:widowControl/>
        <w:spacing w:line="480" w:lineRule="exact"/>
        <w:ind w:right="-483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   </w:t>
      </w:r>
      <w:r>
        <w:rPr>
          <w:rFonts w:ascii="標楷體" w:eastAsia="標楷體" w:hint="eastAsia"/>
          <w:sz w:val="28"/>
          <w:szCs w:val="28"/>
        </w:rPr>
        <w:t>４</w:t>
      </w:r>
      <w:r>
        <w:rPr>
          <w:rFonts w:ascii="標楷體" w:eastAsia="標楷體"/>
          <w:sz w:val="28"/>
          <w:szCs w:val="28"/>
        </w:rPr>
        <w:t xml:space="preserve"> </w:t>
      </w:r>
      <w:r>
        <w:rPr>
          <w:rFonts w:ascii="標楷體" w:eastAsia="標楷體" w:hint="eastAsia"/>
          <w:sz w:val="28"/>
          <w:szCs w:val="28"/>
        </w:rPr>
        <w:t>曾任講師三年以上，成績優良、並有專門著作者。</w:t>
      </w:r>
    </w:p>
    <w:p w:rsidR="00D736A2" w:rsidRDefault="00D736A2" w:rsidP="00D736A2">
      <w:pPr>
        <w:widowControl/>
        <w:spacing w:line="480" w:lineRule="exact"/>
        <w:ind w:right="-483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(</w:t>
      </w:r>
      <w:r>
        <w:rPr>
          <w:rFonts w:ascii="標楷體" w:eastAsia="標楷體" w:hint="eastAsia"/>
          <w:sz w:val="28"/>
          <w:szCs w:val="28"/>
        </w:rPr>
        <w:t>三</w:t>
      </w:r>
      <w:r>
        <w:rPr>
          <w:rFonts w:ascii="標楷體" w:eastAsia="標楷體"/>
          <w:sz w:val="28"/>
          <w:szCs w:val="28"/>
        </w:rPr>
        <w:t>)</w:t>
      </w:r>
      <w:r>
        <w:rPr>
          <w:rFonts w:ascii="標楷體" w:eastAsia="標楷體" w:hint="eastAsia"/>
          <w:sz w:val="28"/>
          <w:szCs w:val="28"/>
        </w:rPr>
        <w:t>副教授應具備左列資格之一：</w:t>
      </w:r>
    </w:p>
    <w:p w:rsidR="00D736A2" w:rsidRDefault="00D736A2" w:rsidP="00D736A2">
      <w:pPr>
        <w:widowControl/>
        <w:spacing w:line="480" w:lineRule="exact"/>
        <w:ind w:right="-483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   </w:t>
      </w:r>
      <w:r>
        <w:rPr>
          <w:rFonts w:ascii="標楷體" w:eastAsia="標楷體" w:hint="eastAsia"/>
          <w:sz w:val="28"/>
          <w:szCs w:val="28"/>
        </w:rPr>
        <w:t>１</w:t>
      </w:r>
      <w:r>
        <w:rPr>
          <w:rFonts w:ascii="標楷體" w:eastAsia="標楷體"/>
          <w:sz w:val="28"/>
          <w:szCs w:val="28"/>
        </w:rPr>
        <w:t xml:space="preserve"> </w:t>
      </w:r>
      <w:r>
        <w:rPr>
          <w:rFonts w:ascii="標楷體" w:eastAsia="標楷體" w:hint="eastAsia"/>
          <w:sz w:val="28"/>
          <w:szCs w:val="28"/>
        </w:rPr>
        <w:t>曾任教並獲有部頒副教授證書，而成績優良者。</w:t>
      </w:r>
    </w:p>
    <w:p w:rsidR="00D736A2" w:rsidRDefault="00D736A2" w:rsidP="00D736A2">
      <w:pPr>
        <w:widowControl/>
        <w:spacing w:line="480" w:lineRule="exact"/>
        <w:ind w:right="-483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   </w:t>
      </w:r>
      <w:r>
        <w:rPr>
          <w:rFonts w:ascii="標楷體" w:eastAsia="標楷體" w:hint="eastAsia"/>
          <w:sz w:val="28"/>
          <w:szCs w:val="28"/>
        </w:rPr>
        <w:t>２</w:t>
      </w:r>
      <w:r>
        <w:rPr>
          <w:rFonts w:ascii="標楷體" w:eastAsia="標楷體"/>
          <w:sz w:val="28"/>
          <w:szCs w:val="28"/>
        </w:rPr>
        <w:t xml:space="preserve"> </w:t>
      </w:r>
      <w:r>
        <w:rPr>
          <w:rFonts w:ascii="標楷體" w:eastAsia="標楷體" w:hint="eastAsia"/>
          <w:sz w:val="28"/>
          <w:szCs w:val="28"/>
        </w:rPr>
        <w:t>具有博士學位或其同等學歷證書，曾從事與所習學科有關之</w:t>
      </w:r>
    </w:p>
    <w:p w:rsidR="00D736A2" w:rsidRDefault="00D736A2" w:rsidP="00D736A2">
      <w:pPr>
        <w:widowControl/>
        <w:spacing w:line="480" w:lineRule="exact"/>
        <w:ind w:right="-483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      </w:t>
      </w:r>
      <w:r>
        <w:rPr>
          <w:rFonts w:ascii="標楷體" w:eastAsia="標楷體" w:hint="eastAsia"/>
          <w:sz w:val="28"/>
          <w:szCs w:val="28"/>
        </w:rPr>
        <w:t>研究工作、專門職業或職務四年以上，並有專門著作者。</w:t>
      </w:r>
    </w:p>
    <w:p w:rsidR="00D736A2" w:rsidRDefault="00D736A2" w:rsidP="00D736A2">
      <w:pPr>
        <w:widowControl/>
        <w:spacing w:line="480" w:lineRule="exact"/>
        <w:ind w:right="-483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   </w:t>
      </w:r>
      <w:r>
        <w:rPr>
          <w:rFonts w:ascii="標楷體" w:eastAsia="標楷體" w:hint="eastAsia"/>
          <w:sz w:val="28"/>
          <w:szCs w:val="28"/>
        </w:rPr>
        <w:t>３</w:t>
      </w:r>
      <w:r>
        <w:rPr>
          <w:rFonts w:ascii="標楷體" w:eastAsia="標楷體"/>
          <w:sz w:val="28"/>
          <w:szCs w:val="28"/>
        </w:rPr>
        <w:t xml:space="preserve"> </w:t>
      </w:r>
      <w:r>
        <w:rPr>
          <w:rFonts w:ascii="標楷體" w:eastAsia="標楷體" w:hint="eastAsia"/>
          <w:sz w:val="28"/>
          <w:szCs w:val="28"/>
        </w:rPr>
        <w:t>曾任助理教授三年以上，成績優良、並有專門著作者。</w:t>
      </w:r>
    </w:p>
    <w:p w:rsidR="00D736A2" w:rsidRDefault="00D736A2" w:rsidP="00D736A2">
      <w:pPr>
        <w:widowControl/>
        <w:spacing w:line="480" w:lineRule="exact"/>
        <w:ind w:right="-483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(</w:t>
      </w:r>
      <w:r>
        <w:rPr>
          <w:rFonts w:ascii="標楷體" w:eastAsia="標楷體" w:hint="eastAsia"/>
          <w:sz w:val="28"/>
          <w:szCs w:val="28"/>
        </w:rPr>
        <w:t>四</w:t>
      </w:r>
      <w:r>
        <w:rPr>
          <w:rFonts w:ascii="標楷體" w:eastAsia="標楷體"/>
          <w:sz w:val="28"/>
          <w:szCs w:val="28"/>
        </w:rPr>
        <w:t>)</w:t>
      </w:r>
      <w:r>
        <w:rPr>
          <w:rFonts w:ascii="標楷體" w:eastAsia="標楷體" w:hint="eastAsia"/>
          <w:sz w:val="28"/>
          <w:szCs w:val="28"/>
        </w:rPr>
        <w:t>教授應具備左列資格之一：</w:t>
      </w:r>
    </w:p>
    <w:p w:rsidR="00D736A2" w:rsidRDefault="00D736A2" w:rsidP="00D736A2">
      <w:pPr>
        <w:widowControl/>
        <w:spacing w:line="480" w:lineRule="exact"/>
        <w:ind w:right="-483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lastRenderedPageBreak/>
        <w:t xml:space="preserve">       </w:t>
      </w:r>
      <w:r>
        <w:rPr>
          <w:rFonts w:ascii="標楷體" w:eastAsia="標楷體" w:hint="eastAsia"/>
          <w:sz w:val="28"/>
          <w:szCs w:val="28"/>
        </w:rPr>
        <w:t>１</w:t>
      </w:r>
      <w:r>
        <w:rPr>
          <w:rFonts w:ascii="標楷體" w:eastAsia="標楷體"/>
          <w:sz w:val="28"/>
          <w:szCs w:val="28"/>
        </w:rPr>
        <w:t xml:space="preserve"> </w:t>
      </w:r>
      <w:r>
        <w:rPr>
          <w:rFonts w:ascii="標楷體" w:eastAsia="標楷體" w:hint="eastAsia"/>
          <w:sz w:val="28"/>
          <w:szCs w:val="28"/>
        </w:rPr>
        <w:t>曾任教並獲有部頒教授證書，而成績優良者。</w:t>
      </w:r>
    </w:p>
    <w:p w:rsidR="00D736A2" w:rsidRDefault="00D736A2" w:rsidP="00D736A2">
      <w:pPr>
        <w:widowControl/>
        <w:spacing w:line="480" w:lineRule="exact"/>
        <w:ind w:right="-483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   </w:t>
      </w:r>
      <w:r>
        <w:rPr>
          <w:rFonts w:ascii="標楷體" w:eastAsia="標楷體" w:hint="eastAsia"/>
          <w:sz w:val="28"/>
          <w:szCs w:val="28"/>
        </w:rPr>
        <w:t>２</w:t>
      </w:r>
      <w:r>
        <w:rPr>
          <w:rFonts w:ascii="標楷體" w:eastAsia="標楷體"/>
          <w:sz w:val="28"/>
          <w:szCs w:val="28"/>
        </w:rPr>
        <w:t xml:space="preserve"> </w:t>
      </w:r>
      <w:r>
        <w:rPr>
          <w:rFonts w:ascii="標楷體" w:eastAsia="標楷體" w:hint="eastAsia"/>
          <w:sz w:val="28"/>
          <w:szCs w:val="28"/>
        </w:rPr>
        <w:t>具有博士學位或其同等學歷證書，曾從事與所習學科有關之</w:t>
      </w:r>
    </w:p>
    <w:p w:rsidR="00D736A2" w:rsidRDefault="00D736A2" w:rsidP="00D736A2">
      <w:pPr>
        <w:widowControl/>
        <w:spacing w:line="480" w:lineRule="exact"/>
        <w:ind w:right="-483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      </w:t>
      </w:r>
      <w:r>
        <w:rPr>
          <w:rFonts w:ascii="標楷體" w:eastAsia="標楷體" w:hint="eastAsia"/>
          <w:sz w:val="28"/>
          <w:szCs w:val="28"/>
        </w:rPr>
        <w:t>研究工作、專門職業或職務八年以上，並有專門著作者。</w:t>
      </w:r>
    </w:p>
    <w:p w:rsidR="00D736A2" w:rsidRDefault="00D736A2" w:rsidP="00D736A2">
      <w:pPr>
        <w:widowControl/>
        <w:spacing w:line="480" w:lineRule="exact"/>
        <w:ind w:right="-483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   </w:t>
      </w:r>
      <w:r>
        <w:rPr>
          <w:rFonts w:ascii="標楷體" w:eastAsia="標楷體" w:hint="eastAsia"/>
          <w:sz w:val="28"/>
          <w:szCs w:val="28"/>
        </w:rPr>
        <w:t>３</w:t>
      </w:r>
      <w:r>
        <w:rPr>
          <w:rFonts w:ascii="標楷體" w:eastAsia="標楷體"/>
          <w:sz w:val="28"/>
          <w:szCs w:val="28"/>
        </w:rPr>
        <w:t xml:space="preserve"> </w:t>
      </w:r>
      <w:r>
        <w:rPr>
          <w:rFonts w:ascii="標楷體" w:eastAsia="標楷體" w:hint="eastAsia"/>
          <w:sz w:val="28"/>
          <w:szCs w:val="28"/>
        </w:rPr>
        <w:t>曾任副教授三年以上，成績優良、並有專門著作者。</w:t>
      </w:r>
    </w:p>
    <w:p w:rsidR="00D736A2" w:rsidRDefault="00D736A2" w:rsidP="00D736A2">
      <w:pPr>
        <w:widowControl/>
        <w:spacing w:line="480" w:lineRule="exact"/>
        <w:ind w:right="-483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三、本系教師之聘任分為初聘、續聘與長期聘任三種。本辦法四至八條</w:t>
      </w:r>
    </w:p>
    <w:p w:rsidR="00D736A2" w:rsidRDefault="00D736A2" w:rsidP="00D736A2">
      <w:pPr>
        <w:widowControl/>
        <w:spacing w:line="480" w:lineRule="exact"/>
        <w:ind w:right="-483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</w:t>
      </w:r>
      <w:r>
        <w:rPr>
          <w:rFonts w:ascii="標楷體" w:eastAsia="標楷體" w:hint="eastAsia"/>
          <w:sz w:val="28"/>
          <w:szCs w:val="28"/>
        </w:rPr>
        <w:t>所定事項，為本系新聘教師審查辦法。</w:t>
      </w:r>
    </w:p>
    <w:p w:rsidR="00D736A2" w:rsidRDefault="00D736A2" w:rsidP="00D736A2">
      <w:pPr>
        <w:widowControl/>
        <w:spacing w:line="480" w:lineRule="exact"/>
        <w:ind w:right="-483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四、本系教師的新聘是經由本系初審和複審委員會兩次討論議決後，提</w:t>
      </w:r>
    </w:p>
    <w:p w:rsidR="00D736A2" w:rsidRDefault="00D736A2" w:rsidP="00D736A2">
      <w:pPr>
        <w:widowControl/>
        <w:spacing w:line="480" w:lineRule="exact"/>
        <w:ind w:right="-483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</w:t>
      </w:r>
      <w:r>
        <w:rPr>
          <w:rFonts w:ascii="標楷體" w:eastAsia="標楷體" w:hint="eastAsia"/>
          <w:sz w:val="28"/>
          <w:szCs w:val="28"/>
        </w:rPr>
        <w:t>報本系教師評審委員會，審查通過向理學院推薦。本系教師聘任</w:t>
      </w:r>
    </w:p>
    <w:p w:rsidR="00D736A2" w:rsidRDefault="00D736A2" w:rsidP="00D736A2">
      <w:pPr>
        <w:widowControl/>
        <w:spacing w:line="480" w:lineRule="exact"/>
        <w:ind w:right="-483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</w:t>
      </w:r>
      <w:r>
        <w:rPr>
          <w:rFonts w:ascii="標楷體" w:eastAsia="標楷體" w:hint="eastAsia"/>
          <w:sz w:val="28"/>
          <w:szCs w:val="28"/>
        </w:rPr>
        <w:t>初審委員會是以各專業領域</w:t>
      </w:r>
      <w:r>
        <w:rPr>
          <w:rFonts w:ascii="標楷體" w:eastAsia="標楷體"/>
          <w:sz w:val="28"/>
          <w:szCs w:val="28"/>
        </w:rPr>
        <w:t>(</w:t>
      </w:r>
      <w:r>
        <w:rPr>
          <w:rFonts w:ascii="標楷體" w:eastAsia="標楷體" w:hint="eastAsia"/>
          <w:sz w:val="28"/>
          <w:szCs w:val="28"/>
        </w:rPr>
        <w:t>有機、無機、物化、分析等</w:t>
      </w:r>
      <w:r>
        <w:rPr>
          <w:rFonts w:ascii="標楷體" w:eastAsia="標楷體"/>
          <w:sz w:val="28"/>
          <w:szCs w:val="28"/>
        </w:rPr>
        <w:t>)</w:t>
      </w:r>
      <w:r>
        <w:rPr>
          <w:rFonts w:ascii="標楷體" w:eastAsia="標楷體" w:hint="eastAsia"/>
          <w:sz w:val="28"/>
          <w:szCs w:val="28"/>
        </w:rPr>
        <w:t>為區分，</w:t>
      </w:r>
    </w:p>
    <w:p w:rsidR="00D736A2" w:rsidRDefault="00D736A2" w:rsidP="00D736A2">
      <w:pPr>
        <w:widowControl/>
        <w:spacing w:line="480" w:lineRule="exact"/>
        <w:ind w:right="-483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</w:t>
      </w:r>
      <w:r>
        <w:rPr>
          <w:rFonts w:ascii="標楷體" w:eastAsia="標楷體" w:hint="eastAsia"/>
          <w:sz w:val="28"/>
          <w:szCs w:val="28"/>
        </w:rPr>
        <w:t>而各專業所屬之助理教授</w:t>
      </w:r>
      <w:r>
        <w:rPr>
          <w:rFonts w:ascii="標楷體" w:eastAsia="標楷體"/>
          <w:sz w:val="28"/>
          <w:szCs w:val="28"/>
        </w:rPr>
        <w:t>(</w:t>
      </w:r>
      <w:r>
        <w:rPr>
          <w:rFonts w:ascii="標楷體" w:eastAsia="標楷體" w:hint="eastAsia"/>
          <w:sz w:val="28"/>
          <w:szCs w:val="28"/>
        </w:rPr>
        <w:t>含</w:t>
      </w:r>
      <w:r>
        <w:rPr>
          <w:rFonts w:ascii="標楷體" w:eastAsia="標楷體"/>
          <w:sz w:val="28"/>
          <w:szCs w:val="28"/>
        </w:rPr>
        <w:t>)</w:t>
      </w:r>
      <w:r>
        <w:rPr>
          <w:rFonts w:ascii="標楷體" w:eastAsia="標楷體" w:hint="eastAsia"/>
          <w:sz w:val="28"/>
          <w:szCs w:val="28"/>
        </w:rPr>
        <w:t>以上教師為該初審委員會當然組成委</w:t>
      </w:r>
    </w:p>
    <w:p w:rsidR="00D736A2" w:rsidRDefault="00D736A2" w:rsidP="00D736A2">
      <w:pPr>
        <w:widowControl/>
        <w:spacing w:line="480" w:lineRule="exact"/>
        <w:ind w:left="566" w:right="-483" w:hangingChars="202" w:hanging="566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</w:t>
      </w:r>
      <w:r>
        <w:rPr>
          <w:rFonts w:ascii="標楷體" w:eastAsia="標楷體" w:hint="eastAsia"/>
          <w:sz w:val="28"/>
          <w:szCs w:val="28"/>
        </w:rPr>
        <w:t>員。各初審委員會組成人數不得少於七人，</w:t>
      </w:r>
      <w:r w:rsidRPr="008D2EC0">
        <w:rPr>
          <w:rFonts w:ascii="標楷體" w:eastAsia="標楷體" w:hint="eastAsia"/>
          <w:sz w:val="28"/>
          <w:szCs w:val="28"/>
        </w:rPr>
        <w:t>若委員人數不足時，由系主任推薦補足人選。</w:t>
      </w:r>
    </w:p>
    <w:p w:rsidR="00D736A2" w:rsidRDefault="00D736A2" w:rsidP="00D736A2">
      <w:pPr>
        <w:widowControl/>
        <w:spacing w:line="480" w:lineRule="exact"/>
        <w:ind w:left="566" w:right="-483" w:hangingChars="202" w:hanging="566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五、申請者經由初審委員會審查討論後，經</w:t>
      </w:r>
      <w:r w:rsidRPr="00F855A8">
        <w:rPr>
          <w:rFonts w:ascii="標楷體" w:eastAsia="標楷體" w:hint="eastAsia"/>
          <w:sz w:val="28"/>
          <w:szCs w:val="28"/>
        </w:rPr>
        <w:t>三分之二</w:t>
      </w:r>
      <w:r>
        <w:rPr>
          <w:rFonts w:ascii="標楷體" w:eastAsia="標楷體"/>
          <w:sz w:val="28"/>
          <w:szCs w:val="28"/>
        </w:rPr>
        <w:t>(</w:t>
      </w:r>
      <w:r>
        <w:rPr>
          <w:rFonts w:ascii="標楷體" w:eastAsia="標楷體" w:hint="eastAsia"/>
          <w:sz w:val="28"/>
          <w:szCs w:val="28"/>
        </w:rPr>
        <w:t>含</w:t>
      </w:r>
      <w:r>
        <w:rPr>
          <w:rFonts w:ascii="標楷體" w:eastAsia="標楷體"/>
          <w:sz w:val="28"/>
          <w:szCs w:val="28"/>
        </w:rPr>
        <w:t>)</w:t>
      </w:r>
      <w:r>
        <w:rPr>
          <w:rFonts w:ascii="標楷體" w:eastAsia="標楷體" w:hint="eastAsia"/>
          <w:sz w:val="28"/>
          <w:szCs w:val="28"/>
        </w:rPr>
        <w:t>以上之初審委員表決同意後，由該委員會綜合述明委員意見，向複審委員會推薦。</w:t>
      </w:r>
      <w:bookmarkStart w:id="0" w:name="_GoBack"/>
      <w:bookmarkEnd w:id="0"/>
    </w:p>
    <w:p w:rsidR="00D736A2" w:rsidRDefault="00D736A2" w:rsidP="00D736A2">
      <w:pPr>
        <w:widowControl/>
        <w:spacing w:line="480" w:lineRule="exact"/>
        <w:ind w:left="566" w:right="-483" w:hangingChars="202" w:hanging="566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六、複審委員會</w:t>
      </w:r>
      <w:r w:rsidRPr="00617DDC">
        <w:rPr>
          <w:rFonts w:ascii="標楷體" w:eastAsia="標楷體" w:hint="eastAsia"/>
          <w:sz w:val="28"/>
          <w:szCs w:val="28"/>
        </w:rPr>
        <w:t>以全系</w:t>
      </w:r>
      <w:r w:rsidRPr="002B280A">
        <w:rPr>
          <w:rFonts w:ascii="標楷體" w:eastAsia="標楷體" w:hint="eastAsia"/>
          <w:sz w:val="28"/>
          <w:szCs w:val="28"/>
        </w:rPr>
        <w:t>講師</w:t>
      </w:r>
      <w:r w:rsidRPr="00617DDC">
        <w:rPr>
          <w:rFonts w:ascii="標楷體" w:eastAsia="標楷體" w:hint="eastAsia"/>
          <w:sz w:val="28"/>
          <w:szCs w:val="28"/>
        </w:rPr>
        <w:t>(含)以上為當然委員，經委員</w:t>
      </w:r>
      <w:r>
        <w:rPr>
          <w:rFonts w:ascii="標楷體" w:eastAsia="標楷體" w:hint="eastAsia"/>
          <w:sz w:val="28"/>
          <w:szCs w:val="28"/>
        </w:rPr>
        <w:t>三分之二</w:t>
      </w:r>
      <w:r>
        <w:rPr>
          <w:rFonts w:ascii="標楷體" w:eastAsia="標楷體"/>
          <w:sz w:val="28"/>
          <w:szCs w:val="28"/>
        </w:rPr>
        <w:t>(</w:t>
      </w:r>
      <w:r>
        <w:rPr>
          <w:rFonts w:ascii="標楷體" w:eastAsia="標楷體" w:hint="eastAsia"/>
          <w:sz w:val="28"/>
          <w:szCs w:val="28"/>
        </w:rPr>
        <w:t>含</w:t>
      </w:r>
      <w:r>
        <w:rPr>
          <w:rFonts w:ascii="標楷體" w:eastAsia="標楷體"/>
          <w:sz w:val="28"/>
          <w:szCs w:val="28"/>
        </w:rPr>
        <w:t>)</w:t>
      </w:r>
      <w:r>
        <w:rPr>
          <w:rFonts w:ascii="標楷體" w:eastAsia="標楷體" w:hint="eastAsia"/>
          <w:sz w:val="28"/>
          <w:szCs w:val="28"/>
        </w:rPr>
        <w:t>以上表決同意，再由複審委員會推薦至系教評會審議。</w:t>
      </w:r>
    </w:p>
    <w:p w:rsidR="00D736A2" w:rsidRDefault="00D736A2" w:rsidP="00D736A2">
      <w:pPr>
        <w:widowControl/>
        <w:spacing w:line="480" w:lineRule="exact"/>
        <w:ind w:right="-483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七、初審與複審委員會應就教師申請者左列各事項，進行審議：</w:t>
      </w:r>
    </w:p>
    <w:p w:rsidR="00D736A2" w:rsidRDefault="00D736A2" w:rsidP="00D736A2">
      <w:pPr>
        <w:widowControl/>
        <w:spacing w:line="480" w:lineRule="exact"/>
        <w:ind w:right="-483"/>
        <w:outlineLvl w:val="0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(</w:t>
      </w:r>
      <w:r>
        <w:rPr>
          <w:rFonts w:ascii="標楷體" w:eastAsia="標楷體" w:hint="eastAsia"/>
          <w:sz w:val="28"/>
          <w:szCs w:val="28"/>
        </w:rPr>
        <w:t>一</w:t>
      </w:r>
      <w:r>
        <w:rPr>
          <w:rFonts w:ascii="標楷體" w:eastAsia="標楷體"/>
          <w:sz w:val="28"/>
          <w:szCs w:val="28"/>
        </w:rPr>
        <w:t xml:space="preserve">) </w:t>
      </w:r>
      <w:r>
        <w:rPr>
          <w:rFonts w:ascii="標楷體" w:eastAsia="標楷體" w:hint="eastAsia"/>
          <w:sz w:val="28"/>
          <w:szCs w:val="28"/>
        </w:rPr>
        <w:t>曾任教資歷、部頒教職證書，以及任何獎勵、獎助或優良事</w:t>
      </w:r>
    </w:p>
    <w:p w:rsidR="00D736A2" w:rsidRDefault="00D736A2" w:rsidP="00D736A2">
      <w:pPr>
        <w:widowControl/>
        <w:spacing w:line="480" w:lineRule="exact"/>
        <w:ind w:right="-483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     </w:t>
      </w:r>
      <w:r>
        <w:rPr>
          <w:rFonts w:ascii="標楷體" w:eastAsia="標楷體" w:hint="eastAsia"/>
          <w:sz w:val="28"/>
          <w:szCs w:val="28"/>
        </w:rPr>
        <w:t>蹟。</w:t>
      </w:r>
    </w:p>
    <w:p w:rsidR="00D736A2" w:rsidRDefault="00D736A2" w:rsidP="00D736A2">
      <w:pPr>
        <w:widowControl/>
        <w:spacing w:line="480" w:lineRule="exact"/>
        <w:ind w:right="-483"/>
        <w:outlineLvl w:val="0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(</w:t>
      </w:r>
      <w:r>
        <w:rPr>
          <w:rFonts w:ascii="標楷體" w:eastAsia="標楷體" w:hint="eastAsia"/>
          <w:sz w:val="28"/>
          <w:szCs w:val="28"/>
        </w:rPr>
        <w:t>二</w:t>
      </w:r>
      <w:r>
        <w:rPr>
          <w:rFonts w:ascii="標楷體" w:eastAsia="標楷體"/>
          <w:sz w:val="28"/>
          <w:szCs w:val="28"/>
        </w:rPr>
        <w:t xml:space="preserve">) </w:t>
      </w:r>
      <w:r>
        <w:rPr>
          <w:rFonts w:ascii="標楷體" w:eastAsia="標楷體" w:hint="eastAsia"/>
          <w:sz w:val="28"/>
          <w:szCs w:val="28"/>
        </w:rPr>
        <w:t>碩士、博士學位證書或同等學歷證書。</w:t>
      </w:r>
    </w:p>
    <w:p w:rsidR="00D736A2" w:rsidRDefault="00D736A2" w:rsidP="00D736A2">
      <w:pPr>
        <w:widowControl/>
        <w:spacing w:line="480" w:lineRule="exact"/>
        <w:ind w:right="-483"/>
        <w:outlineLvl w:val="0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(</w:t>
      </w:r>
      <w:r>
        <w:rPr>
          <w:rFonts w:ascii="標楷體" w:eastAsia="標楷體" w:hint="eastAsia"/>
          <w:sz w:val="28"/>
          <w:szCs w:val="28"/>
        </w:rPr>
        <w:t>三</w:t>
      </w:r>
      <w:r>
        <w:rPr>
          <w:rFonts w:ascii="標楷體" w:eastAsia="標楷體"/>
          <w:sz w:val="28"/>
          <w:szCs w:val="28"/>
        </w:rPr>
        <w:t xml:space="preserve">) </w:t>
      </w:r>
      <w:r>
        <w:rPr>
          <w:rFonts w:ascii="標楷體" w:eastAsia="標楷體" w:hint="eastAsia"/>
          <w:sz w:val="28"/>
          <w:szCs w:val="28"/>
        </w:rPr>
        <w:t>專門著作，並根據本系升等辦法，計算其點數</w:t>
      </w:r>
      <w:r>
        <w:rPr>
          <w:rFonts w:ascii="標楷體" w:eastAsia="標楷體"/>
          <w:sz w:val="28"/>
          <w:szCs w:val="28"/>
        </w:rPr>
        <w:t>(</w:t>
      </w:r>
      <w:r>
        <w:rPr>
          <w:rFonts w:ascii="標楷體" w:eastAsia="標楷體" w:hint="eastAsia"/>
          <w:sz w:val="28"/>
          <w:szCs w:val="28"/>
        </w:rPr>
        <w:t>以最近三年內</w:t>
      </w:r>
    </w:p>
    <w:p w:rsidR="00D736A2" w:rsidRDefault="00D736A2" w:rsidP="00D736A2">
      <w:pPr>
        <w:widowControl/>
        <w:spacing w:line="480" w:lineRule="exact"/>
        <w:ind w:right="-483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     </w:t>
      </w:r>
      <w:r>
        <w:rPr>
          <w:rFonts w:ascii="標楷體" w:eastAsia="標楷體" w:hint="eastAsia"/>
          <w:sz w:val="28"/>
          <w:szCs w:val="28"/>
        </w:rPr>
        <w:t>為準</w:t>
      </w:r>
      <w:r>
        <w:rPr>
          <w:rFonts w:ascii="標楷體" w:eastAsia="標楷體"/>
          <w:sz w:val="28"/>
          <w:szCs w:val="28"/>
        </w:rPr>
        <w:t>)</w:t>
      </w:r>
      <w:r>
        <w:rPr>
          <w:rFonts w:ascii="標楷體" w:eastAsia="標楷體" w:hint="eastAsia"/>
          <w:sz w:val="28"/>
          <w:szCs w:val="28"/>
        </w:rPr>
        <w:t>。</w:t>
      </w:r>
    </w:p>
    <w:p w:rsidR="00D736A2" w:rsidRDefault="00D736A2" w:rsidP="00D736A2">
      <w:pPr>
        <w:widowControl/>
        <w:spacing w:line="480" w:lineRule="exact"/>
        <w:ind w:right="-483"/>
        <w:outlineLvl w:val="0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(</w:t>
      </w:r>
      <w:r>
        <w:rPr>
          <w:rFonts w:ascii="標楷體" w:eastAsia="標楷體" w:hint="eastAsia"/>
          <w:sz w:val="28"/>
          <w:szCs w:val="28"/>
        </w:rPr>
        <w:t>四</w:t>
      </w:r>
      <w:r>
        <w:rPr>
          <w:rFonts w:ascii="標楷體" w:eastAsia="標楷體"/>
          <w:sz w:val="28"/>
          <w:szCs w:val="28"/>
        </w:rPr>
        <w:t xml:space="preserve">) </w:t>
      </w:r>
      <w:r>
        <w:rPr>
          <w:rFonts w:ascii="標楷體" w:eastAsia="標楷體" w:hint="eastAsia"/>
          <w:sz w:val="28"/>
          <w:szCs w:val="28"/>
        </w:rPr>
        <w:t>曾從事研究工作、專門職業或職務經歷。</w:t>
      </w:r>
    </w:p>
    <w:p w:rsidR="00D736A2" w:rsidRDefault="00D736A2" w:rsidP="00D736A2">
      <w:pPr>
        <w:widowControl/>
        <w:spacing w:line="480" w:lineRule="exact"/>
        <w:ind w:right="-483"/>
        <w:outlineLvl w:val="0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(</w:t>
      </w:r>
      <w:r>
        <w:rPr>
          <w:rFonts w:ascii="標楷體" w:eastAsia="標楷體" w:hint="eastAsia"/>
          <w:sz w:val="28"/>
          <w:szCs w:val="28"/>
        </w:rPr>
        <w:t>五</w:t>
      </w:r>
      <w:r>
        <w:rPr>
          <w:rFonts w:ascii="標楷體" w:eastAsia="標楷體"/>
          <w:sz w:val="28"/>
          <w:szCs w:val="28"/>
        </w:rPr>
        <w:t xml:space="preserve">) </w:t>
      </w:r>
      <w:r>
        <w:rPr>
          <w:rFonts w:ascii="標楷體" w:eastAsia="標楷體" w:hint="eastAsia"/>
          <w:sz w:val="28"/>
          <w:szCs w:val="28"/>
        </w:rPr>
        <w:t>介紹信、推薦信。</w:t>
      </w:r>
    </w:p>
    <w:p w:rsidR="00D736A2" w:rsidRDefault="00D736A2" w:rsidP="00D736A2">
      <w:pPr>
        <w:widowControl/>
        <w:spacing w:line="480" w:lineRule="exact"/>
        <w:ind w:right="-483"/>
        <w:outlineLvl w:val="0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(</w:t>
      </w:r>
      <w:r>
        <w:rPr>
          <w:rFonts w:ascii="標楷體" w:eastAsia="標楷體" w:hint="eastAsia"/>
          <w:sz w:val="28"/>
          <w:szCs w:val="28"/>
        </w:rPr>
        <w:t>六</w:t>
      </w:r>
      <w:r>
        <w:rPr>
          <w:rFonts w:ascii="標楷體" w:eastAsia="標楷體"/>
          <w:sz w:val="28"/>
          <w:szCs w:val="28"/>
        </w:rPr>
        <w:t xml:space="preserve">) </w:t>
      </w:r>
      <w:r>
        <w:rPr>
          <w:rFonts w:ascii="標楷體" w:eastAsia="標楷體" w:hint="eastAsia"/>
          <w:sz w:val="28"/>
          <w:szCs w:val="28"/>
        </w:rPr>
        <w:t>邀請申請者面談。</w:t>
      </w:r>
    </w:p>
    <w:p w:rsidR="00D736A2" w:rsidRDefault="00D736A2" w:rsidP="00D736A2">
      <w:pPr>
        <w:widowControl/>
        <w:spacing w:line="480" w:lineRule="exact"/>
        <w:ind w:right="-483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八、有關本系教師之續聘、長期聘任，根據本校教師聘任辦法辦理。</w:t>
      </w:r>
    </w:p>
    <w:p w:rsidR="00FC73AD" w:rsidRDefault="00D736A2" w:rsidP="00D736A2">
      <w:pPr>
        <w:spacing w:line="480" w:lineRule="exact"/>
      </w:pPr>
      <w:r>
        <w:rPr>
          <w:rFonts w:ascii="標楷體" w:eastAsia="標楷體" w:hint="eastAsia"/>
          <w:sz w:val="28"/>
          <w:szCs w:val="28"/>
        </w:rPr>
        <w:t>九、本辦法經由系務會議討論通過後實施，修正時亦同。</w:t>
      </w:r>
    </w:p>
    <w:sectPr w:rsidR="00FC73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A2"/>
    <w:rsid w:val="00534B64"/>
    <w:rsid w:val="008D2EC0"/>
    <w:rsid w:val="00D05A0F"/>
    <w:rsid w:val="00D736A2"/>
    <w:rsid w:val="00FC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56559"/>
  <w15:chartTrackingRefBased/>
  <w15:docId w15:val="{5DB7B7E4-8134-4C4C-A363-EA513A2D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36A2"/>
    <w:pPr>
      <w:widowControl w:val="0"/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2025-05-08T01:34:00Z</dcterms:created>
  <dcterms:modified xsi:type="dcterms:W3CDTF">2025-05-08T01:34:00Z</dcterms:modified>
</cp:coreProperties>
</file>